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19" w:rsidRPr="00E52532" w:rsidRDefault="00583B19" w:rsidP="00E52532">
      <w:pPr>
        <w:snapToGrid w:val="0"/>
        <w:spacing w:line="360" w:lineRule="auto"/>
        <w:jc w:val="center"/>
        <w:rPr>
          <w:rFonts w:ascii="方正小标宋简体" w:eastAsia="方正小标宋简体"/>
          <w:bCs/>
          <w:sz w:val="32"/>
          <w:szCs w:val="32"/>
        </w:rPr>
      </w:pPr>
      <w:r w:rsidRPr="00E52532">
        <w:rPr>
          <w:rFonts w:ascii="方正小标宋简体" w:eastAsia="方正小标宋简体" w:hAnsi="宋体" w:hint="eastAsia"/>
          <w:sz w:val="32"/>
          <w:szCs w:val="32"/>
        </w:rPr>
        <w:t>湖北省</w:t>
      </w:r>
      <w:r>
        <w:rPr>
          <w:rFonts w:ascii="方正小标宋简体" w:eastAsia="方正小标宋简体" w:hAnsi="宋体" w:hint="eastAsia"/>
          <w:sz w:val="32"/>
          <w:szCs w:val="32"/>
        </w:rPr>
        <w:t>临时收储小麦</w:t>
      </w:r>
      <w:r w:rsidRPr="00E52532">
        <w:rPr>
          <w:rFonts w:ascii="方正小标宋简体" w:eastAsia="方正小标宋简体" w:hAnsi="宋体" w:hint="eastAsia"/>
          <w:sz w:val="32"/>
          <w:szCs w:val="32"/>
        </w:rPr>
        <w:t>竞价销售</w:t>
      </w:r>
      <w:r w:rsidRPr="00E52532">
        <w:rPr>
          <w:rFonts w:ascii="方正小标宋简体" w:eastAsia="方正小标宋简体" w:hint="eastAsia"/>
          <w:bCs/>
          <w:sz w:val="32"/>
          <w:szCs w:val="32"/>
        </w:rPr>
        <w:t>交易合同</w:t>
      </w:r>
    </w:p>
    <w:p w:rsidR="00583B19" w:rsidRDefault="00583B19" w:rsidP="0001188E">
      <w:pPr>
        <w:spacing w:line="320" w:lineRule="exact"/>
        <w:rPr>
          <w:rFonts w:ascii="宋体"/>
          <w:sz w:val="18"/>
        </w:rPr>
      </w:pPr>
      <w:r>
        <w:rPr>
          <w:rFonts w:ascii="黑体" w:eastAsia="黑体" w:hAnsi="宋体" w:hint="eastAsia"/>
          <w:sz w:val="18"/>
        </w:rPr>
        <w:t>卖方</w:t>
      </w:r>
      <w:r>
        <w:rPr>
          <w:rFonts w:ascii="宋体" w:hAnsi="宋体" w:hint="eastAsia"/>
          <w:sz w:val="18"/>
        </w:rPr>
        <w:t>：</w:t>
      </w:r>
      <w:r>
        <w:rPr>
          <w:rFonts w:ascii="黑体" w:eastAsia="黑体"/>
          <w:sz w:val="18"/>
          <w:szCs w:val="18"/>
        </w:rPr>
        <w:t xml:space="preserve"> </w:t>
      </w:r>
      <w:r>
        <w:rPr>
          <w:rFonts w:ascii="宋体" w:hAnsi="宋体"/>
          <w:sz w:val="18"/>
        </w:rPr>
        <w:t xml:space="preserve">                  </w:t>
      </w:r>
      <w:r>
        <w:rPr>
          <w:rFonts w:ascii="宋体" w:hAnsi="宋体"/>
          <w:sz w:val="18"/>
        </w:rPr>
        <w:tab/>
        <w:t xml:space="preserve">                   </w:t>
      </w:r>
      <w:r>
        <w:rPr>
          <w:rFonts w:ascii="黑体" w:eastAsia="黑体" w:hAnsi="宋体" w:hint="eastAsia"/>
          <w:sz w:val="18"/>
        </w:rPr>
        <w:t>合同编号</w:t>
      </w:r>
      <w:r>
        <w:rPr>
          <w:rFonts w:ascii="宋体" w:hAnsi="宋体" w:hint="eastAsia"/>
          <w:sz w:val="18"/>
        </w:rPr>
        <w:t>：</w:t>
      </w:r>
      <w:r>
        <w:rPr>
          <w:rFonts w:ascii="宋体" w:hAnsi="宋体"/>
          <w:sz w:val="18"/>
        </w:rPr>
        <w:t xml:space="preserve">             </w:t>
      </w:r>
    </w:p>
    <w:p w:rsidR="00583B19" w:rsidRDefault="00583B19" w:rsidP="0001188E">
      <w:pPr>
        <w:spacing w:line="280" w:lineRule="exact"/>
        <w:rPr>
          <w:rFonts w:ascii="宋体"/>
          <w:sz w:val="18"/>
        </w:rPr>
      </w:pPr>
      <w:r>
        <w:rPr>
          <w:rFonts w:ascii="黑体" w:eastAsia="黑体" w:hAnsi="宋体" w:hint="eastAsia"/>
          <w:sz w:val="18"/>
        </w:rPr>
        <w:t>买方</w:t>
      </w:r>
      <w:r>
        <w:rPr>
          <w:rFonts w:ascii="宋体" w:hAnsi="宋体" w:hint="eastAsia"/>
          <w:sz w:val="18"/>
        </w:rPr>
        <w:t>：</w:t>
      </w:r>
      <w:r>
        <w:rPr>
          <w:rFonts w:ascii="宋体" w:hAnsi="宋体"/>
          <w:sz w:val="18"/>
        </w:rPr>
        <w:t xml:space="preserve">                                         </w:t>
      </w:r>
      <w:r>
        <w:rPr>
          <w:rFonts w:ascii="黑体" w:eastAsia="黑体" w:hAnsi="宋体" w:hint="eastAsia"/>
          <w:sz w:val="18"/>
        </w:rPr>
        <w:t>商户编号</w:t>
      </w:r>
      <w:r>
        <w:rPr>
          <w:rFonts w:ascii="宋体" w:hAnsi="宋体" w:hint="eastAsia"/>
          <w:sz w:val="18"/>
          <w:szCs w:val="18"/>
          <w:lang w:val="zh-CN"/>
        </w:rPr>
        <w:t>：</w:t>
      </w:r>
    </w:p>
    <w:p w:rsidR="00583B19" w:rsidRDefault="00583B19" w:rsidP="00B85DC9">
      <w:pPr>
        <w:spacing w:line="280" w:lineRule="exact"/>
        <w:ind w:firstLineChars="2350" w:firstLine="31680"/>
        <w:rPr>
          <w:rFonts w:ascii="宋体"/>
          <w:sz w:val="18"/>
          <w:szCs w:val="18"/>
          <w:lang w:val="zh-CN"/>
        </w:rPr>
      </w:pPr>
      <w:r>
        <w:rPr>
          <w:rFonts w:ascii="黑体" w:eastAsia="黑体" w:hAnsi="宋体" w:hint="eastAsia"/>
          <w:sz w:val="18"/>
        </w:rPr>
        <w:t>签订地点</w:t>
      </w:r>
      <w:r>
        <w:rPr>
          <w:rFonts w:ascii="宋体" w:hAnsi="宋体" w:hint="eastAsia"/>
          <w:sz w:val="18"/>
          <w:szCs w:val="18"/>
          <w:lang w:val="zh-CN"/>
        </w:rPr>
        <w:t>：湖北省武汉市</w:t>
      </w:r>
    </w:p>
    <w:p w:rsidR="00583B19" w:rsidRDefault="00583B19" w:rsidP="0001188E">
      <w:pPr>
        <w:autoSpaceDE w:val="0"/>
        <w:autoSpaceDN w:val="0"/>
        <w:adjustRightInd w:val="0"/>
        <w:spacing w:line="280" w:lineRule="exact"/>
        <w:ind w:firstLine="361"/>
        <w:rPr>
          <w:rFonts w:ascii="宋体"/>
          <w:sz w:val="2"/>
          <w:szCs w:val="18"/>
        </w:rPr>
      </w:pPr>
      <w:r>
        <w:rPr>
          <w:rFonts w:ascii="宋体" w:hAnsi="宋体" w:hint="eastAsia"/>
          <w:sz w:val="18"/>
          <w:szCs w:val="18"/>
          <w:lang w:val="zh-CN"/>
        </w:rPr>
        <w:t>受</w:t>
      </w:r>
      <w:r w:rsidRPr="0002273B">
        <w:rPr>
          <w:rFonts w:ascii="宋体" w:hAnsi="宋体" w:hint="eastAsia"/>
          <w:sz w:val="18"/>
          <w:szCs w:val="18"/>
        </w:rPr>
        <w:t>有关部门委托</w:t>
      </w:r>
      <w:r>
        <w:rPr>
          <w:rFonts w:ascii="宋体" w:hAnsi="宋体" w:hint="eastAsia"/>
          <w:sz w:val="18"/>
          <w:szCs w:val="18"/>
          <w:lang w:val="zh-CN"/>
        </w:rPr>
        <w:t>，由临时收储小麦承储企业作为卖方签订交易合同，交货仓库为卖方确定的各承储库，承储库作为卖方代表具体负责粮食交货、商务处理等工作并承担合同规定的相应责任。</w:t>
      </w:r>
    </w:p>
    <w:p w:rsidR="00583B19" w:rsidRDefault="00583B19" w:rsidP="0001188E">
      <w:pPr>
        <w:autoSpaceDE w:val="0"/>
        <w:autoSpaceDN w:val="0"/>
        <w:adjustRightInd w:val="0"/>
        <w:spacing w:line="280" w:lineRule="exact"/>
        <w:rPr>
          <w:rFonts w:ascii="宋体"/>
          <w:sz w:val="2"/>
          <w:szCs w:val="18"/>
        </w:rPr>
      </w:pPr>
      <w:r>
        <w:rPr>
          <w:rFonts w:ascii="黑体" w:eastAsia="黑体" w:hAnsi="宋体" w:hint="eastAsia"/>
          <w:sz w:val="18"/>
        </w:rPr>
        <w:t>第一条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lang w:val="zh-CN"/>
        </w:rPr>
        <w:t>中标标的号、品种、数量、单价、价款：</w:t>
      </w:r>
    </w:p>
    <w:tbl>
      <w:tblPr>
        <w:tblW w:w="0" w:type="auto"/>
        <w:tblInd w:w="213" w:type="dxa"/>
        <w:tblLayout w:type="fixed"/>
        <w:tblLook w:val="0000"/>
      </w:tblPr>
      <w:tblGrid>
        <w:gridCol w:w="1365"/>
        <w:gridCol w:w="1470"/>
        <w:gridCol w:w="1680"/>
        <w:gridCol w:w="2100"/>
        <w:gridCol w:w="2205"/>
      </w:tblGrid>
      <w:tr w:rsidR="00583B19"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标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lang w:val="zh-CN"/>
              </w:rPr>
              <w:t>的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lang w:val="zh-CN"/>
              </w:rPr>
              <w:t>号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品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  <w:lang w:val="zh-CN"/>
              </w:rPr>
              <w:t>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数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lang w:val="zh-CN"/>
              </w:rPr>
              <w:t>量（吨）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单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lang w:val="zh-CN"/>
              </w:rPr>
              <w:t>价（元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  <w:lang w:val="zh-CN"/>
              </w:rPr>
              <w:t>吨）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金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  <w:lang w:val="zh-CN"/>
              </w:rPr>
              <w:t>额（元）</w:t>
            </w:r>
          </w:p>
        </w:tc>
      </w:tr>
      <w:tr w:rsidR="00583B19"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</w:t>
            </w:r>
          </w:p>
        </w:tc>
      </w:tr>
      <w:tr w:rsidR="00583B19">
        <w:tc>
          <w:tcPr>
            <w:tcW w:w="8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合计人民币（大写金额）：</w:t>
            </w:r>
          </w:p>
        </w:tc>
      </w:tr>
    </w:tbl>
    <w:p w:rsidR="00583B19" w:rsidRDefault="00583B19" w:rsidP="0001188E">
      <w:pPr>
        <w:autoSpaceDE w:val="0"/>
        <w:autoSpaceDN w:val="0"/>
        <w:adjustRightInd w:val="0"/>
        <w:spacing w:line="280" w:lineRule="exact"/>
        <w:rPr>
          <w:rFonts w:ascii="宋体"/>
          <w:sz w:val="2"/>
          <w:szCs w:val="18"/>
        </w:rPr>
      </w:pPr>
      <w:r>
        <w:rPr>
          <w:rFonts w:ascii="黑体" w:eastAsia="黑体" w:hAnsi="宋体" w:hint="eastAsia"/>
          <w:sz w:val="18"/>
        </w:rPr>
        <w:t>第二条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lang w:val="zh-CN"/>
        </w:rPr>
        <w:t>质量标准、用途：中标标的号对应的质量等级。</w:t>
      </w:r>
    </w:p>
    <w:p w:rsidR="00583B19" w:rsidRDefault="00583B19" w:rsidP="00CD74BD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rPr>
          <w:rFonts w:ascii="宋体"/>
          <w:sz w:val="18"/>
          <w:szCs w:val="18"/>
          <w:lang w:val="zh-CN"/>
        </w:rPr>
      </w:pPr>
      <w:r>
        <w:rPr>
          <w:rFonts w:ascii="宋体" w:hAnsi="宋体" w:hint="eastAsia"/>
          <w:sz w:val="18"/>
          <w:szCs w:val="18"/>
          <w:lang w:val="zh-CN"/>
        </w:rPr>
        <w:t>交（提）货期限：见《</w:t>
      </w:r>
      <w:r>
        <w:rPr>
          <w:rFonts w:ascii="宋体" w:hAnsi="宋体" w:hint="eastAsia"/>
          <w:sz w:val="18"/>
          <w:szCs w:val="18"/>
        </w:rPr>
        <w:t>湖北省临时收储小麦竞价销售</w:t>
      </w:r>
      <w:r>
        <w:rPr>
          <w:rFonts w:ascii="宋体" w:hAnsi="宋体" w:hint="eastAsia"/>
          <w:sz w:val="18"/>
          <w:szCs w:val="18"/>
          <w:lang w:val="zh-CN"/>
        </w:rPr>
        <w:t>交易细则》</w:t>
      </w:r>
      <w:r w:rsidRPr="0002273B">
        <w:rPr>
          <w:rFonts w:ascii="宋体" w:hAnsi="宋体" w:hint="eastAsia"/>
          <w:sz w:val="18"/>
          <w:szCs w:val="18"/>
          <w:lang w:val="zh-CN"/>
        </w:rPr>
        <w:t>第</w:t>
      </w:r>
      <w:r>
        <w:rPr>
          <w:rFonts w:ascii="宋体" w:hAnsi="宋体" w:hint="eastAsia"/>
          <w:sz w:val="18"/>
          <w:szCs w:val="18"/>
          <w:lang w:val="zh-CN"/>
        </w:rPr>
        <w:t>二十五条。</w:t>
      </w:r>
      <w:r>
        <w:rPr>
          <w:rFonts w:ascii="宋体" w:hAnsi="宋体"/>
          <w:sz w:val="18"/>
          <w:szCs w:val="18"/>
          <w:lang w:val="zh-CN"/>
        </w:rPr>
        <w:t xml:space="preserve">   </w:t>
      </w:r>
    </w:p>
    <w:p w:rsidR="00583B19" w:rsidRDefault="00583B19" w:rsidP="00CD74BD">
      <w:pPr>
        <w:autoSpaceDE w:val="0"/>
        <w:autoSpaceDN w:val="0"/>
        <w:adjustRightInd w:val="0"/>
        <w:spacing w:line="280" w:lineRule="exact"/>
        <w:rPr>
          <w:rFonts w:ascii="宋体"/>
          <w:sz w:val="2"/>
          <w:szCs w:val="18"/>
        </w:rPr>
      </w:pPr>
      <w:r>
        <w:rPr>
          <w:rFonts w:ascii="黑体" w:eastAsia="黑体" w:hAnsi="宋体" w:hint="eastAsia"/>
          <w:sz w:val="18"/>
        </w:rPr>
        <w:t>第四条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lang w:val="zh-CN"/>
        </w:rPr>
        <w:t>交（提）货地点：中标标的号对应的所卖粮食的存粮地点。</w:t>
      </w:r>
    </w:p>
    <w:p w:rsidR="00583B19" w:rsidRDefault="00583B19" w:rsidP="0001188E">
      <w:pPr>
        <w:autoSpaceDE w:val="0"/>
        <w:autoSpaceDN w:val="0"/>
        <w:adjustRightInd w:val="0"/>
        <w:spacing w:line="280" w:lineRule="exact"/>
        <w:rPr>
          <w:rFonts w:ascii="宋体"/>
          <w:sz w:val="2"/>
          <w:szCs w:val="18"/>
        </w:rPr>
      </w:pPr>
      <w:r>
        <w:rPr>
          <w:rFonts w:ascii="黑体" w:eastAsia="黑体" w:hAnsi="宋体" w:hint="eastAsia"/>
          <w:sz w:val="18"/>
        </w:rPr>
        <w:t>第五条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lang w:val="zh-CN"/>
        </w:rPr>
        <w:t>包装物标准及费用负担（含打包、上汽车费用）：见《</w:t>
      </w:r>
      <w:r>
        <w:rPr>
          <w:rFonts w:ascii="宋体" w:hAnsi="宋体" w:hint="eastAsia"/>
          <w:sz w:val="18"/>
          <w:szCs w:val="18"/>
        </w:rPr>
        <w:t>湖北省临时收储小麦竞价销售</w:t>
      </w:r>
      <w:r>
        <w:rPr>
          <w:rFonts w:ascii="宋体" w:hAnsi="宋体" w:hint="eastAsia"/>
          <w:sz w:val="18"/>
          <w:szCs w:val="18"/>
          <w:lang w:val="zh-CN"/>
        </w:rPr>
        <w:t>交易细则》</w:t>
      </w:r>
      <w:r w:rsidRPr="0002273B">
        <w:rPr>
          <w:rFonts w:ascii="宋体" w:hAnsi="宋体" w:hint="eastAsia"/>
          <w:sz w:val="18"/>
          <w:szCs w:val="18"/>
          <w:lang w:val="zh-CN"/>
        </w:rPr>
        <w:t>第</w:t>
      </w:r>
      <w:r>
        <w:rPr>
          <w:rFonts w:ascii="宋体" w:hAnsi="宋体" w:hint="eastAsia"/>
          <w:sz w:val="18"/>
          <w:szCs w:val="18"/>
          <w:lang w:val="zh-CN"/>
        </w:rPr>
        <w:t>二十六、二十七条。</w:t>
      </w:r>
    </w:p>
    <w:p w:rsidR="00583B19" w:rsidRDefault="00583B19" w:rsidP="0001188E">
      <w:pPr>
        <w:autoSpaceDE w:val="0"/>
        <w:autoSpaceDN w:val="0"/>
        <w:adjustRightInd w:val="0"/>
        <w:spacing w:line="280" w:lineRule="exact"/>
        <w:rPr>
          <w:rFonts w:ascii="宋体"/>
          <w:sz w:val="2"/>
          <w:szCs w:val="18"/>
        </w:rPr>
      </w:pPr>
      <w:r>
        <w:rPr>
          <w:rFonts w:ascii="黑体" w:eastAsia="黑体" w:hAnsi="宋体" w:hint="eastAsia"/>
          <w:sz w:val="18"/>
        </w:rPr>
        <w:t>第六条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lang w:val="zh-CN"/>
        </w:rPr>
        <w:t>交货方式：卖方承储库仓内交货。</w:t>
      </w:r>
    </w:p>
    <w:p w:rsidR="00583B19" w:rsidRDefault="00583B19" w:rsidP="0001188E">
      <w:pPr>
        <w:autoSpaceDE w:val="0"/>
        <w:autoSpaceDN w:val="0"/>
        <w:adjustRightInd w:val="0"/>
        <w:spacing w:line="280" w:lineRule="exact"/>
        <w:rPr>
          <w:rFonts w:ascii="宋体"/>
          <w:sz w:val="2"/>
          <w:szCs w:val="18"/>
        </w:rPr>
      </w:pPr>
      <w:r>
        <w:rPr>
          <w:rFonts w:ascii="黑体" w:eastAsia="黑体" w:hAnsi="宋体" w:hint="eastAsia"/>
          <w:sz w:val="18"/>
        </w:rPr>
        <w:t>第七条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lang w:val="zh-CN"/>
        </w:rPr>
        <w:t>运输方式及到达站（港）和费用负担：买方自负。</w:t>
      </w:r>
    </w:p>
    <w:p w:rsidR="00583B19" w:rsidRDefault="00583B19" w:rsidP="0001188E">
      <w:pPr>
        <w:autoSpaceDE w:val="0"/>
        <w:autoSpaceDN w:val="0"/>
        <w:adjustRightInd w:val="0"/>
        <w:spacing w:line="280" w:lineRule="exact"/>
        <w:rPr>
          <w:rFonts w:ascii="宋体"/>
          <w:sz w:val="2"/>
          <w:szCs w:val="18"/>
        </w:rPr>
      </w:pPr>
      <w:r>
        <w:rPr>
          <w:rFonts w:ascii="黑体" w:eastAsia="黑体" w:hAnsi="宋体" w:hint="eastAsia"/>
          <w:sz w:val="18"/>
        </w:rPr>
        <w:t>第八条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lang w:val="zh-CN"/>
        </w:rPr>
        <w:t>货物验收办法：买方提货时验收，数量以卖方交货仓库计量衡器为准。</w:t>
      </w:r>
    </w:p>
    <w:p w:rsidR="00583B19" w:rsidRDefault="00583B19" w:rsidP="0001188E">
      <w:pPr>
        <w:autoSpaceDE w:val="0"/>
        <w:autoSpaceDN w:val="0"/>
        <w:adjustRightInd w:val="0"/>
        <w:spacing w:line="280" w:lineRule="exact"/>
        <w:rPr>
          <w:rFonts w:ascii="宋体"/>
          <w:sz w:val="2"/>
          <w:szCs w:val="18"/>
        </w:rPr>
      </w:pPr>
      <w:r>
        <w:rPr>
          <w:rFonts w:ascii="黑体" w:eastAsia="黑体" w:hAnsi="宋体" w:hint="eastAsia"/>
          <w:sz w:val="18"/>
        </w:rPr>
        <w:t>第九条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lang w:val="zh-CN"/>
        </w:rPr>
        <w:t>结算方式：委托武汉国家粮食交易中心结算。</w:t>
      </w:r>
    </w:p>
    <w:p w:rsidR="00583B19" w:rsidRDefault="00583B19" w:rsidP="0001188E">
      <w:pPr>
        <w:autoSpaceDE w:val="0"/>
        <w:autoSpaceDN w:val="0"/>
        <w:adjustRightInd w:val="0"/>
        <w:spacing w:line="280" w:lineRule="exact"/>
        <w:rPr>
          <w:rFonts w:ascii="宋体"/>
          <w:sz w:val="18"/>
          <w:szCs w:val="18"/>
          <w:lang w:val="zh-CN"/>
        </w:rPr>
      </w:pPr>
      <w:r>
        <w:rPr>
          <w:rFonts w:ascii="黑体" w:eastAsia="黑体" w:hAnsi="宋体" w:hint="eastAsia"/>
          <w:sz w:val="18"/>
        </w:rPr>
        <w:t>第十条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  <w:lang w:val="zh-CN"/>
        </w:rPr>
        <w:t>违约责任：按照《</w:t>
      </w:r>
      <w:r>
        <w:rPr>
          <w:rFonts w:ascii="宋体" w:hAnsi="宋体" w:hint="eastAsia"/>
          <w:sz w:val="18"/>
          <w:szCs w:val="18"/>
        </w:rPr>
        <w:t>湖北省临时收储小麦竞价销售</w:t>
      </w:r>
      <w:r>
        <w:rPr>
          <w:rFonts w:ascii="宋体" w:hAnsi="宋体" w:hint="eastAsia"/>
          <w:sz w:val="18"/>
          <w:szCs w:val="18"/>
          <w:lang w:val="zh-CN"/>
        </w:rPr>
        <w:t>交易细则》第三十五、三十六、三十七</w:t>
      </w:r>
      <w:r w:rsidRPr="0002273B">
        <w:rPr>
          <w:rFonts w:ascii="宋体" w:hAnsi="宋体" w:hint="eastAsia"/>
          <w:sz w:val="18"/>
          <w:szCs w:val="18"/>
          <w:lang w:val="zh-CN"/>
        </w:rPr>
        <w:t>条</w:t>
      </w:r>
      <w:r>
        <w:rPr>
          <w:rFonts w:ascii="宋体" w:hAnsi="宋体" w:hint="eastAsia"/>
          <w:sz w:val="18"/>
          <w:szCs w:val="18"/>
          <w:lang w:val="zh-CN"/>
        </w:rPr>
        <w:t>执行。</w:t>
      </w:r>
    </w:p>
    <w:p w:rsidR="00583B19" w:rsidRPr="00D67FE6" w:rsidRDefault="00583B19" w:rsidP="00FA3BA0">
      <w:pPr>
        <w:autoSpaceDE w:val="0"/>
        <w:autoSpaceDN w:val="0"/>
        <w:adjustRightInd w:val="0"/>
        <w:spacing w:line="280" w:lineRule="exact"/>
        <w:rPr>
          <w:rFonts w:ascii="宋体"/>
          <w:sz w:val="18"/>
          <w:szCs w:val="18"/>
        </w:rPr>
      </w:pPr>
      <w:r>
        <w:rPr>
          <w:rFonts w:ascii="黑体" w:eastAsia="黑体" w:hAnsi="宋体" w:hint="eastAsia"/>
          <w:sz w:val="18"/>
        </w:rPr>
        <w:t>第十一条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  <w:lang w:val="zh-CN"/>
        </w:rPr>
        <w:t>合同争议的解决方</w:t>
      </w:r>
      <w:r w:rsidRPr="00962EC0">
        <w:rPr>
          <w:rFonts w:ascii="宋体" w:hAnsi="宋体" w:hint="eastAsia"/>
          <w:sz w:val="18"/>
          <w:szCs w:val="18"/>
        </w:rPr>
        <w:t>式：本合同在履行过程中发生的争议由当事人协商解决，</w:t>
      </w:r>
      <w:r w:rsidRPr="0002273B">
        <w:rPr>
          <w:rFonts w:ascii="宋体" w:hAnsi="宋体" w:hint="eastAsia"/>
          <w:sz w:val="18"/>
          <w:szCs w:val="18"/>
        </w:rPr>
        <w:t>协商不一致的，</w:t>
      </w:r>
      <w:r w:rsidRPr="00D67FE6">
        <w:rPr>
          <w:rFonts w:ascii="宋体" w:hAnsi="宋体" w:hint="eastAsia"/>
          <w:sz w:val="18"/>
          <w:szCs w:val="18"/>
        </w:rPr>
        <w:t>双方可</w:t>
      </w:r>
      <w:r w:rsidRPr="00D67FE6">
        <w:rPr>
          <w:rFonts w:ascii="宋体" w:hAnsi="宋体"/>
          <w:sz w:val="18"/>
          <w:szCs w:val="18"/>
        </w:rPr>
        <w:t xml:space="preserve">      </w:t>
      </w:r>
      <w:r w:rsidRPr="00D67FE6">
        <w:rPr>
          <w:rFonts w:ascii="宋体" w:hAnsi="宋体" w:hint="eastAsia"/>
          <w:sz w:val="18"/>
          <w:szCs w:val="18"/>
        </w:rPr>
        <w:t>向交易</w:t>
      </w:r>
      <w:r>
        <w:rPr>
          <w:rFonts w:ascii="宋体" w:hAnsi="宋体" w:hint="eastAsia"/>
          <w:sz w:val="18"/>
          <w:szCs w:val="18"/>
        </w:rPr>
        <w:t>场</w:t>
      </w:r>
      <w:r w:rsidRPr="00D67FE6">
        <w:rPr>
          <w:rFonts w:ascii="宋体" w:hAnsi="宋体" w:hint="eastAsia"/>
          <w:sz w:val="18"/>
          <w:szCs w:val="18"/>
        </w:rPr>
        <w:t>所</w:t>
      </w:r>
      <w:r>
        <w:rPr>
          <w:rFonts w:ascii="宋体" w:hAnsi="宋体" w:hint="eastAsia"/>
          <w:sz w:val="18"/>
          <w:szCs w:val="18"/>
        </w:rPr>
        <w:t>所在地有管辖权限的人民法院起诉</w:t>
      </w:r>
      <w:r w:rsidRPr="00D67FE6">
        <w:rPr>
          <w:rFonts w:ascii="宋体" w:hAnsi="宋体" w:hint="eastAsia"/>
          <w:sz w:val="18"/>
          <w:szCs w:val="18"/>
        </w:rPr>
        <w:t>。</w:t>
      </w:r>
    </w:p>
    <w:p w:rsidR="00583B19" w:rsidRDefault="00583B19" w:rsidP="00FA3BA0">
      <w:pPr>
        <w:autoSpaceDE w:val="0"/>
        <w:autoSpaceDN w:val="0"/>
        <w:adjustRightInd w:val="0"/>
        <w:spacing w:line="280" w:lineRule="exact"/>
        <w:rPr>
          <w:rFonts w:ascii="宋体"/>
          <w:sz w:val="2"/>
          <w:szCs w:val="18"/>
        </w:rPr>
      </w:pPr>
      <w:r>
        <w:rPr>
          <w:rFonts w:ascii="黑体" w:eastAsia="黑体" w:hAnsi="宋体" w:hint="eastAsia"/>
          <w:sz w:val="18"/>
        </w:rPr>
        <w:t>附则</w:t>
      </w:r>
      <w:r>
        <w:rPr>
          <w:rFonts w:ascii="宋体" w:hAnsi="宋体" w:hint="eastAsia"/>
          <w:sz w:val="18"/>
          <w:szCs w:val="18"/>
          <w:lang w:val="zh-CN"/>
        </w:rPr>
        <w:t xml:space="preserve">：　</w:t>
      </w:r>
      <w:r>
        <w:rPr>
          <w:rFonts w:ascii="宋体" w:hAnsi="宋体"/>
          <w:sz w:val="18"/>
          <w:szCs w:val="18"/>
          <w:lang w:val="zh-CN"/>
        </w:rPr>
        <w:t xml:space="preserve"> </w:t>
      </w:r>
      <w:r>
        <w:rPr>
          <w:rFonts w:ascii="宋体" w:hAnsi="宋体" w:hint="eastAsia"/>
          <w:sz w:val="18"/>
          <w:szCs w:val="18"/>
          <w:lang w:val="zh-CN"/>
        </w:rPr>
        <w:t>（</w:t>
      </w:r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  <w:lang w:val="zh-CN"/>
        </w:rPr>
        <w:t>）本合同根据</w:t>
      </w:r>
      <w:r>
        <w:rPr>
          <w:rFonts w:ascii="宋体" w:hAnsi="宋体"/>
          <w:sz w:val="18"/>
          <w:szCs w:val="18"/>
          <w:lang w:val="zh-CN"/>
        </w:rPr>
        <w:t xml:space="preserve">   </w:t>
      </w:r>
      <w:r>
        <w:rPr>
          <w:rFonts w:ascii="宋体" w:hAnsi="宋体" w:hint="eastAsia"/>
          <w:sz w:val="18"/>
          <w:szCs w:val="18"/>
          <w:lang w:val="zh-CN"/>
        </w:rPr>
        <w:t>年</w:t>
      </w:r>
      <w:r>
        <w:rPr>
          <w:rFonts w:ascii="宋体" w:hAnsi="宋体"/>
          <w:sz w:val="18"/>
          <w:szCs w:val="18"/>
          <w:lang w:val="zh-CN"/>
        </w:rPr>
        <w:t xml:space="preserve">  </w:t>
      </w:r>
      <w:r>
        <w:rPr>
          <w:rFonts w:ascii="宋体" w:hAnsi="宋体" w:hint="eastAsia"/>
          <w:sz w:val="18"/>
          <w:szCs w:val="18"/>
          <w:lang w:val="zh-CN"/>
        </w:rPr>
        <w:t>月</w:t>
      </w:r>
      <w:r>
        <w:rPr>
          <w:rFonts w:ascii="宋体" w:hAnsi="宋体"/>
          <w:sz w:val="18"/>
          <w:szCs w:val="18"/>
          <w:lang w:val="zh-CN"/>
        </w:rPr>
        <w:t xml:space="preserve">   </w:t>
      </w:r>
      <w:r>
        <w:rPr>
          <w:rFonts w:ascii="宋体" w:hAnsi="宋体" w:hint="eastAsia"/>
          <w:sz w:val="18"/>
          <w:szCs w:val="18"/>
          <w:lang w:val="zh-CN"/>
        </w:rPr>
        <w:t>日武汉国家粮食交易中心举行的</w:t>
      </w:r>
      <w:r>
        <w:rPr>
          <w:rFonts w:ascii="宋体" w:hint="eastAsia"/>
          <w:sz w:val="18"/>
          <w:szCs w:val="18"/>
        </w:rPr>
        <w:t>“</w:t>
      </w:r>
      <w:r>
        <w:rPr>
          <w:rFonts w:ascii="宋体" w:hAnsi="宋体" w:hint="eastAsia"/>
          <w:sz w:val="18"/>
          <w:szCs w:val="18"/>
        </w:rPr>
        <w:t>湖北省临时收储小麦</w:t>
      </w:r>
      <w:r>
        <w:rPr>
          <w:rFonts w:ascii="宋体" w:hAnsi="宋体" w:hint="eastAsia"/>
          <w:sz w:val="18"/>
          <w:szCs w:val="18"/>
          <w:lang w:val="zh-CN"/>
        </w:rPr>
        <w:t>竞价销售交易会</w:t>
      </w:r>
      <w:r>
        <w:rPr>
          <w:rFonts w:ascii="宋体" w:hint="eastAsia"/>
          <w:sz w:val="18"/>
          <w:szCs w:val="18"/>
        </w:rPr>
        <w:t>”</w:t>
      </w:r>
      <w:r>
        <w:rPr>
          <w:rFonts w:ascii="宋体" w:hAnsi="宋体" w:hint="eastAsia"/>
          <w:sz w:val="18"/>
          <w:szCs w:val="18"/>
          <w:lang w:val="zh-CN"/>
        </w:rPr>
        <w:t>成交交易明细签订本合同。</w:t>
      </w:r>
    </w:p>
    <w:p w:rsidR="00583B19" w:rsidRDefault="00583B19" w:rsidP="001F48D5">
      <w:pPr>
        <w:autoSpaceDE w:val="0"/>
        <w:autoSpaceDN w:val="0"/>
        <w:adjustRightInd w:val="0"/>
        <w:spacing w:line="280" w:lineRule="exact"/>
        <w:ind w:left="1134" w:hanging="425"/>
        <w:rPr>
          <w:rFonts w:ascii="宋体"/>
          <w:sz w:val="2"/>
          <w:szCs w:val="18"/>
        </w:rPr>
      </w:pPr>
      <w:r>
        <w:rPr>
          <w:rFonts w:ascii="宋体" w:hAnsi="宋体" w:hint="eastAsia"/>
          <w:sz w:val="18"/>
          <w:szCs w:val="18"/>
          <w:lang w:val="zh-CN"/>
        </w:rPr>
        <w:t>（</w:t>
      </w: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  <w:lang w:val="zh-CN"/>
        </w:rPr>
        <w:t>）本合同签订双方承认并遵守《</w:t>
      </w:r>
      <w:r>
        <w:rPr>
          <w:rFonts w:ascii="宋体" w:hAnsi="宋体" w:hint="eastAsia"/>
          <w:sz w:val="18"/>
          <w:szCs w:val="18"/>
        </w:rPr>
        <w:t>湖北省临时收储小麦竞价销售</w:t>
      </w:r>
      <w:r>
        <w:rPr>
          <w:rFonts w:ascii="宋体" w:hAnsi="宋体" w:hint="eastAsia"/>
          <w:sz w:val="18"/>
          <w:szCs w:val="18"/>
          <w:lang w:val="zh-CN"/>
        </w:rPr>
        <w:t>交易细则》及《</w:t>
      </w:r>
      <w:r>
        <w:rPr>
          <w:rFonts w:ascii="宋体" w:hAnsi="宋体" w:hint="eastAsia"/>
          <w:sz w:val="18"/>
          <w:szCs w:val="18"/>
        </w:rPr>
        <w:t>湖北省临时收储小麦</w:t>
      </w:r>
      <w:r>
        <w:rPr>
          <w:rFonts w:ascii="宋体" w:hAnsi="宋体" w:hint="eastAsia"/>
          <w:sz w:val="18"/>
          <w:szCs w:val="18"/>
          <w:lang w:val="zh-CN"/>
        </w:rPr>
        <w:t>竞价销售交易清单》。</w:t>
      </w:r>
    </w:p>
    <w:p w:rsidR="00583B19" w:rsidRPr="00962EC0" w:rsidRDefault="00583B19" w:rsidP="00B85DC9">
      <w:pPr>
        <w:autoSpaceDE w:val="0"/>
        <w:autoSpaceDN w:val="0"/>
        <w:adjustRightInd w:val="0"/>
        <w:spacing w:line="280" w:lineRule="exact"/>
        <w:ind w:leftChars="345" w:left="31680" w:hangingChars="227" w:firstLine="31680"/>
        <w:rPr>
          <w:rFonts w:ascii="simsun" w:hAnsi="simsun"/>
          <w:color w:val="222222"/>
          <w:sz w:val="18"/>
          <w:szCs w:val="18"/>
        </w:rPr>
      </w:pPr>
      <w:r>
        <w:rPr>
          <w:rFonts w:ascii="宋体" w:hAnsi="宋体" w:hint="eastAsia"/>
          <w:sz w:val="18"/>
          <w:szCs w:val="18"/>
          <w:lang w:val="zh-CN"/>
        </w:rPr>
        <w:t>（</w:t>
      </w:r>
      <w:r>
        <w:rPr>
          <w:rFonts w:ascii="宋体" w:hAnsi="宋体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  <w:lang w:val="zh-CN"/>
        </w:rPr>
        <w:t>）买</w:t>
      </w:r>
      <w:r w:rsidRPr="00CD74BD">
        <w:rPr>
          <w:rFonts w:ascii="宋体" w:hAnsi="宋体" w:hint="eastAsia"/>
          <w:sz w:val="18"/>
          <w:szCs w:val="18"/>
          <w:lang w:val="zh-CN"/>
        </w:rPr>
        <w:t>方</w:t>
      </w:r>
      <w:r>
        <w:rPr>
          <w:rFonts w:ascii="宋体" w:hAnsi="宋体" w:hint="eastAsia"/>
          <w:sz w:val="18"/>
          <w:szCs w:val="18"/>
          <w:lang w:val="zh-CN"/>
        </w:rPr>
        <w:t>需按成交金额的</w:t>
      </w:r>
      <w:r>
        <w:rPr>
          <w:rFonts w:ascii="宋体" w:hAnsi="宋体"/>
          <w:sz w:val="18"/>
          <w:szCs w:val="18"/>
          <w:lang w:val="zh-CN"/>
        </w:rPr>
        <w:t>1</w:t>
      </w:r>
      <w:r>
        <w:rPr>
          <w:rFonts w:ascii="宋体" w:hAnsi="宋体" w:hint="eastAsia"/>
          <w:sz w:val="18"/>
          <w:szCs w:val="18"/>
          <w:lang w:val="zh-CN"/>
        </w:rPr>
        <w:t>‰向武汉国家粮食交易中心交纳手续费</w:t>
      </w:r>
      <w:r w:rsidRPr="00962EC0">
        <w:rPr>
          <w:rFonts w:ascii="宋体" w:hAnsi="宋体" w:hint="eastAsia"/>
          <w:sz w:val="18"/>
          <w:szCs w:val="18"/>
          <w:lang w:val="zh-CN"/>
        </w:rPr>
        <w:t>，买方</w:t>
      </w:r>
      <w:r>
        <w:rPr>
          <w:rFonts w:ascii="宋体" w:hAnsi="宋体" w:hint="eastAsia"/>
          <w:sz w:val="18"/>
          <w:szCs w:val="18"/>
          <w:lang w:val="zh-CN"/>
        </w:rPr>
        <w:t>手续费从保证金中扣除。</w:t>
      </w:r>
    </w:p>
    <w:p w:rsidR="00583B19" w:rsidRDefault="00583B19" w:rsidP="000E771F">
      <w:pPr>
        <w:autoSpaceDE w:val="0"/>
        <w:autoSpaceDN w:val="0"/>
        <w:adjustRightInd w:val="0"/>
        <w:spacing w:line="280" w:lineRule="exact"/>
        <w:ind w:firstLine="723"/>
        <w:rPr>
          <w:rFonts w:ascii="simsun" w:hAnsi="simsun"/>
          <w:color w:val="222222"/>
          <w:sz w:val="18"/>
          <w:szCs w:val="18"/>
        </w:rPr>
      </w:pPr>
      <w:r w:rsidRPr="00962EC0">
        <w:rPr>
          <w:rFonts w:ascii="simsun" w:hAnsi="simsun" w:hint="eastAsia"/>
          <w:color w:val="222222"/>
          <w:sz w:val="18"/>
          <w:szCs w:val="18"/>
        </w:rPr>
        <w:t>（</w:t>
      </w:r>
      <w:r w:rsidRPr="00962EC0">
        <w:rPr>
          <w:rFonts w:ascii="simsun" w:hAnsi="simsun"/>
          <w:color w:val="222222"/>
          <w:sz w:val="18"/>
          <w:szCs w:val="18"/>
        </w:rPr>
        <w:t>4</w:t>
      </w:r>
      <w:r w:rsidRPr="00962EC0">
        <w:rPr>
          <w:rFonts w:ascii="simsun" w:hAnsi="simsun" w:hint="eastAsia"/>
          <w:color w:val="222222"/>
          <w:sz w:val="18"/>
          <w:szCs w:val="18"/>
        </w:rPr>
        <w:t>）</w:t>
      </w:r>
      <w:r>
        <w:rPr>
          <w:rFonts w:ascii="simsun" w:hAnsi="simsun" w:hint="eastAsia"/>
          <w:color w:val="222222"/>
          <w:sz w:val="18"/>
          <w:szCs w:val="18"/>
        </w:rPr>
        <w:t>买方交易前按</w:t>
      </w:r>
      <w:r>
        <w:rPr>
          <w:rFonts w:ascii="simsun" w:hAnsi="simsun"/>
          <w:color w:val="222222"/>
          <w:sz w:val="18"/>
          <w:szCs w:val="18"/>
        </w:rPr>
        <w:t>110</w:t>
      </w:r>
      <w:r>
        <w:rPr>
          <w:rFonts w:ascii="simsun" w:hAnsi="simsun" w:hint="eastAsia"/>
          <w:color w:val="222222"/>
          <w:sz w:val="18"/>
          <w:szCs w:val="18"/>
        </w:rPr>
        <w:t>元</w:t>
      </w:r>
      <w:r>
        <w:rPr>
          <w:rFonts w:ascii="simsun" w:hAnsi="simsun"/>
          <w:color w:val="222222"/>
          <w:sz w:val="18"/>
          <w:szCs w:val="18"/>
        </w:rPr>
        <w:t>/</w:t>
      </w:r>
      <w:r>
        <w:rPr>
          <w:rFonts w:ascii="simsun" w:hAnsi="simsun" w:hint="eastAsia"/>
          <w:color w:val="222222"/>
          <w:sz w:val="18"/>
          <w:szCs w:val="18"/>
        </w:rPr>
        <w:t>吨保证金，交武汉国家粮食交易中心。</w:t>
      </w:r>
    </w:p>
    <w:p w:rsidR="00583B19" w:rsidRPr="0002273B" w:rsidRDefault="00583B19" w:rsidP="000E771F">
      <w:pPr>
        <w:autoSpaceDE w:val="0"/>
        <w:autoSpaceDN w:val="0"/>
        <w:adjustRightInd w:val="0"/>
        <w:spacing w:line="280" w:lineRule="exact"/>
        <w:ind w:firstLine="723"/>
        <w:rPr>
          <w:rFonts w:ascii="宋体"/>
          <w:sz w:val="18"/>
          <w:szCs w:val="18"/>
          <w:lang w:val="zh-CN"/>
        </w:rPr>
      </w:pPr>
      <w:r>
        <w:rPr>
          <w:rFonts w:ascii="宋体" w:hAnsi="宋体" w:hint="eastAsia"/>
          <w:sz w:val="18"/>
          <w:szCs w:val="18"/>
          <w:lang w:val="zh-CN"/>
        </w:rPr>
        <w:t>（</w:t>
      </w:r>
      <w:r>
        <w:rPr>
          <w:rFonts w:ascii="宋体" w:hAnsi="宋体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  <w:lang w:val="zh-CN"/>
        </w:rPr>
        <w:t>）本合同经双方交易代表签字盖章后生效</w:t>
      </w:r>
      <w:r>
        <w:rPr>
          <w:rFonts w:ascii="宋体"/>
          <w:sz w:val="18"/>
          <w:szCs w:val="18"/>
          <w:lang w:val="zh-CN"/>
        </w:rPr>
        <w:t>,</w:t>
      </w:r>
      <w:r w:rsidRPr="0002273B">
        <w:rPr>
          <w:rFonts w:ascii="宋体" w:hAnsi="宋体" w:hint="eastAsia"/>
          <w:sz w:val="18"/>
          <w:szCs w:val="18"/>
        </w:rPr>
        <w:t>如卖方代表人不能亲自到场在交易合同上签字，视同卖方承认买方签字的合同，并严格按照合同条款执行。</w:t>
      </w:r>
    </w:p>
    <w:p w:rsidR="00583B19" w:rsidRDefault="00583B19" w:rsidP="0001188E">
      <w:pPr>
        <w:autoSpaceDE w:val="0"/>
        <w:autoSpaceDN w:val="0"/>
        <w:adjustRightInd w:val="0"/>
        <w:spacing w:line="280" w:lineRule="exact"/>
        <w:rPr>
          <w:rFonts w:ascii="宋体"/>
          <w:sz w:val="2"/>
          <w:szCs w:val="18"/>
        </w:rPr>
      </w:pPr>
      <w:r>
        <w:rPr>
          <w:rFonts w:ascii="黑体" w:eastAsia="黑体" w:hAnsi="宋体" w:hint="eastAsia"/>
          <w:sz w:val="18"/>
        </w:rPr>
        <w:t>第十二条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  <w:lang w:val="zh-CN"/>
        </w:rPr>
        <w:t>其他约定事项：</w:t>
      </w:r>
    </w:p>
    <w:p w:rsidR="00583B19" w:rsidRDefault="00583B19" w:rsidP="0001188E">
      <w:pPr>
        <w:autoSpaceDE w:val="0"/>
        <w:autoSpaceDN w:val="0"/>
        <w:adjustRightInd w:val="0"/>
        <w:spacing w:line="280" w:lineRule="exact"/>
        <w:rPr>
          <w:rFonts w:ascii="宋体"/>
          <w:sz w:val="2"/>
          <w:szCs w:val="18"/>
        </w:rPr>
      </w:pPr>
      <w:r>
        <w:rPr>
          <w:rFonts w:ascii="黑体" w:eastAsia="黑体" w:hAnsi="宋体" w:hint="eastAsia"/>
          <w:sz w:val="18"/>
        </w:rPr>
        <w:t>第十三条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  <w:lang w:val="zh-CN"/>
        </w:rPr>
        <w:t>本合同一式三份，买卖双方各执一份，武汉国家粮食交易中心留存一份。</w:t>
      </w:r>
    </w:p>
    <w:p w:rsidR="00583B19" w:rsidRDefault="00583B19" w:rsidP="0001188E">
      <w:pPr>
        <w:autoSpaceDE w:val="0"/>
        <w:autoSpaceDN w:val="0"/>
        <w:adjustRightInd w:val="0"/>
        <w:spacing w:line="280" w:lineRule="exact"/>
        <w:rPr>
          <w:rFonts w:ascii="宋体"/>
          <w:sz w:val="2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10"/>
        <w:gridCol w:w="4515"/>
      </w:tblGrid>
      <w:tr w:rsidR="00583B19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卖方（盖章）：</w:t>
            </w:r>
            <w:r w:rsidRPr="0002273B">
              <w:rPr>
                <w:rFonts w:ascii="宋体" w:hAnsi="宋体"/>
                <w:sz w:val="18"/>
                <w:szCs w:val="18"/>
              </w:rPr>
              <w:t xml:space="preserve"> </w:t>
            </w:r>
            <w:r w:rsidRPr="0002273B">
              <w:rPr>
                <w:rFonts w:ascii="宋体" w:hAnsi="宋体"/>
                <w:sz w:val="18"/>
              </w:rPr>
              <w:t xml:space="preserve">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买方</w:t>
            </w:r>
            <w:r>
              <w:rPr>
                <w:rFonts w:ascii="宋体" w:hAnsi="宋体"/>
                <w:sz w:val="18"/>
                <w:szCs w:val="18"/>
                <w:lang w:val="zh-CN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盖章</w:t>
            </w:r>
            <w:r>
              <w:rPr>
                <w:rFonts w:ascii="宋体" w:hAnsi="宋体"/>
                <w:sz w:val="18"/>
                <w:szCs w:val="18"/>
                <w:lang w:val="zh-CN"/>
              </w:rPr>
              <w:t>)</w:t>
            </w:r>
            <w:r>
              <w:rPr>
                <w:rFonts w:ascii="宋体" w:hAnsi="宋体" w:hint="eastAsia"/>
                <w:sz w:val="18"/>
                <w:szCs w:val="18"/>
                <w:lang w:val="zh-CN"/>
              </w:rPr>
              <w:t>：</w:t>
            </w:r>
          </w:p>
        </w:tc>
      </w:tr>
      <w:tr w:rsidR="00583B19">
        <w:tc>
          <w:tcPr>
            <w:tcW w:w="4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承储库点名称：</w:t>
            </w:r>
          </w:p>
        </w:tc>
        <w:tc>
          <w:tcPr>
            <w:tcW w:w="4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地址：</w:t>
            </w:r>
          </w:p>
        </w:tc>
      </w:tr>
      <w:tr w:rsidR="00583B19">
        <w:tc>
          <w:tcPr>
            <w:tcW w:w="4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</w:p>
        </w:tc>
        <w:tc>
          <w:tcPr>
            <w:tcW w:w="4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法定代表人（签字）：</w:t>
            </w:r>
          </w:p>
        </w:tc>
      </w:tr>
      <w:tr w:rsidR="00583B19">
        <w:tc>
          <w:tcPr>
            <w:tcW w:w="4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电话：</w:t>
            </w:r>
          </w:p>
        </w:tc>
        <w:tc>
          <w:tcPr>
            <w:tcW w:w="4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委托代理人（签字）：</w:t>
            </w:r>
          </w:p>
        </w:tc>
      </w:tr>
      <w:tr w:rsidR="00583B19">
        <w:tc>
          <w:tcPr>
            <w:tcW w:w="4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开户银行：</w:t>
            </w:r>
          </w:p>
        </w:tc>
        <w:tc>
          <w:tcPr>
            <w:tcW w:w="4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电话：</w:t>
            </w:r>
          </w:p>
        </w:tc>
      </w:tr>
      <w:tr w:rsidR="00583B19">
        <w:tc>
          <w:tcPr>
            <w:tcW w:w="4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帐号：</w:t>
            </w:r>
          </w:p>
        </w:tc>
        <w:tc>
          <w:tcPr>
            <w:tcW w:w="4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开户银行：</w:t>
            </w:r>
          </w:p>
        </w:tc>
      </w:tr>
      <w:tr w:rsidR="00583B19">
        <w:tc>
          <w:tcPr>
            <w:tcW w:w="4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</w:p>
        </w:tc>
        <w:tc>
          <w:tcPr>
            <w:tcW w:w="4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帐号：</w:t>
            </w:r>
          </w:p>
        </w:tc>
      </w:tr>
      <w:tr w:rsidR="00583B19">
        <w:trPr>
          <w:trHeight w:val="359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邮政编码：</w:t>
            </w:r>
          </w:p>
        </w:tc>
        <w:tc>
          <w:tcPr>
            <w:tcW w:w="4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19" w:rsidRDefault="00583B19" w:rsidP="0001188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lang w:val="zh-CN"/>
              </w:rPr>
              <w:t>邮政编码：</w:t>
            </w:r>
          </w:p>
        </w:tc>
      </w:tr>
    </w:tbl>
    <w:p w:rsidR="00583B19" w:rsidRDefault="00583B19" w:rsidP="0001188E">
      <w:pPr>
        <w:autoSpaceDE w:val="0"/>
        <w:autoSpaceDN w:val="0"/>
        <w:adjustRightInd w:val="0"/>
        <w:spacing w:line="280" w:lineRule="exact"/>
        <w:rPr>
          <w:rFonts w:ascii="宋体"/>
          <w:sz w:val="2"/>
          <w:szCs w:val="18"/>
        </w:rPr>
      </w:pPr>
    </w:p>
    <w:p w:rsidR="00583B19" w:rsidRDefault="00583B19" w:rsidP="0001188E">
      <w:pPr>
        <w:autoSpaceDE w:val="0"/>
        <w:autoSpaceDN w:val="0"/>
        <w:adjustRightInd w:val="0"/>
        <w:spacing w:line="280" w:lineRule="exact"/>
        <w:rPr>
          <w:rFonts w:ascii="宋体"/>
          <w:sz w:val="2"/>
          <w:szCs w:val="18"/>
        </w:rPr>
      </w:pPr>
      <w:r>
        <w:rPr>
          <w:rFonts w:ascii="宋体" w:hAnsi="宋体" w:hint="eastAsia"/>
          <w:sz w:val="18"/>
          <w:szCs w:val="18"/>
          <w:lang w:val="zh-CN"/>
        </w:rPr>
        <w:t xml:space="preserve">　　　　　　　　　　　　　　　　　　　　　　　　　　　　　　　　　　　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Cs w:val="21"/>
          <w:lang w:val="zh-CN"/>
        </w:rPr>
        <w:t>年</w:t>
      </w:r>
      <w:r>
        <w:rPr>
          <w:rFonts w:ascii="宋体" w:hAnsi="宋体"/>
          <w:sz w:val="20"/>
          <w:szCs w:val="20"/>
        </w:rPr>
        <w:t xml:space="preserve">     </w:t>
      </w:r>
      <w:r>
        <w:rPr>
          <w:rFonts w:ascii="宋体" w:hAnsi="宋体" w:hint="eastAsia"/>
          <w:szCs w:val="21"/>
          <w:lang w:val="zh-CN"/>
        </w:rPr>
        <w:t>月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  <w:lang w:val="zh-CN"/>
        </w:rPr>
        <w:t>日</w:t>
      </w:r>
    </w:p>
    <w:sectPr w:rsidR="00583B19" w:rsidSect="00A642B9">
      <w:headerReference w:type="default" r:id="rId7"/>
      <w:pgSz w:w="12240" w:h="15840"/>
      <w:pgMar w:top="851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B19" w:rsidRDefault="00583B19" w:rsidP="00805ECE">
      <w:r>
        <w:separator/>
      </w:r>
    </w:p>
  </w:endnote>
  <w:endnote w:type="continuationSeparator" w:id="1">
    <w:p w:rsidR="00583B19" w:rsidRDefault="00583B19" w:rsidP="00805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B19" w:rsidRDefault="00583B19" w:rsidP="00805ECE">
      <w:r>
        <w:separator/>
      </w:r>
    </w:p>
  </w:footnote>
  <w:footnote w:type="continuationSeparator" w:id="1">
    <w:p w:rsidR="00583B19" w:rsidRDefault="00583B19" w:rsidP="00805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19" w:rsidRDefault="00583B19" w:rsidP="00616046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A0F60"/>
    <w:multiLevelType w:val="hybridMultilevel"/>
    <w:tmpl w:val="564CFA84"/>
    <w:lvl w:ilvl="0" w:tplc="47C020F2">
      <w:start w:val="3"/>
      <w:numFmt w:val="japaneseCounting"/>
      <w:lvlText w:val="第%1条"/>
      <w:lvlJc w:val="left"/>
      <w:pPr>
        <w:tabs>
          <w:tab w:val="num" w:pos="900"/>
        </w:tabs>
        <w:ind w:left="900" w:hanging="900"/>
      </w:pPr>
      <w:rPr>
        <w:rFonts w:ascii="黑体" w:eastAsia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88E"/>
    <w:rsid w:val="0000309F"/>
    <w:rsid w:val="0001188E"/>
    <w:rsid w:val="0002273B"/>
    <w:rsid w:val="00046400"/>
    <w:rsid w:val="000E0E4F"/>
    <w:rsid w:val="000E771F"/>
    <w:rsid w:val="001451C0"/>
    <w:rsid w:val="00145F37"/>
    <w:rsid w:val="001B228C"/>
    <w:rsid w:val="001E3FB7"/>
    <w:rsid w:val="001F48D5"/>
    <w:rsid w:val="00253376"/>
    <w:rsid w:val="00256D20"/>
    <w:rsid w:val="002703B7"/>
    <w:rsid w:val="002D4F5D"/>
    <w:rsid w:val="00301D4E"/>
    <w:rsid w:val="0033009D"/>
    <w:rsid w:val="00384D33"/>
    <w:rsid w:val="00392D19"/>
    <w:rsid w:val="003F52F6"/>
    <w:rsid w:val="00400EAB"/>
    <w:rsid w:val="00403C69"/>
    <w:rsid w:val="00410A65"/>
    <w:rsid w:val="004B3305"/>
    <w:rsid w:val="004D0905"/>
    <w:rsid w:val="004D6BD1"/>
    <w:rsid w:val="005043F9"/>
    <w:rsid w:val="00524439"/>
    <w:rsid w:val="00583B19"/>
    <w:rsid w:val="005E0487"/>
    <w:rsid w:val="00616046"/>
    <w:rsid w:val="006164E3"/>
    <w:rsid w:val="00654DE9"/>
    <w:rsid w:val="00682EB0"/>
    <w:rsid w:val="006B1F7C"/>
    <w:rsid w:val="006B5E69"/>
    <w:rsid w:val="006C7037"/>
    <w:rsid w:val="00751C02"/>
    <w:rsid w:val="007C1D3F"/>
    <w:rsid w:val="00805ECE"/>
    <w:rsid w:val="00807F1D"/>
    <w:rsid w:val="00861CA6"/>
    <w:rsid w:val="008E6778"/>
    <w:rsid w:val="00962EC0"/>
    <w:rsid w:val="00A0471B"/>
    <w:rsid w:val="00A04AF5"/>
    <w:rsid w:val="00A54ED1"/>
    <w:rsid w:val="00A642B9"/>
    <w:rsid w:val="00A95E1E"/>
    <w:rsid w:val="00AA3DAA"/>
    <w:rsid w:val="00AF4D52"/>
    <w:rsid w:val="00B10DD9"/>
    <w:rsid w:val="00B25A0C"/>
    <w:rsid w:val="00B85DC9"/>
    <w:rsid w:val="00B916DB"/>
    <w:rsid w:val="00B94CCF"/>
    <w:rsid w:val="00BC4C45"/>
    <w:rsid w:val="00C11903"/>
    <w:rsid w:val="00C258BB"/>
    <w:rsid w:val="00CD74BD"/>
    <w:rsid w:val="00CE71D6"/>
    <w:rsid w:val="00D309EA"/>
    <w:rsid w:val="00D566B7"/>
    <w:rsid w:val="00D67FE6"/>
    <w:rsid w:val="00DA7D9A"/>
    <w:rsid w:val="00DB5099"/>
    <w:rsid w:val="00DF0EFE"/>
    <w:rsid w:val="00E52532"/>
    <w:rsid w:val="00EC2669"/>
    <w:rsid w:val="00ED7922"/>
    <w:rsid w:val="00EE4D5D"/>
    <w:rsid w:val="00EE6660"/>
    <w:rsid w:val="00F878C1"/>
    <w:rsid w:val="00FA3BA0"/>
    <w:rsid w:val="00FC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8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uiPriority w:val="99"/>
    <w:rsid w:val="00CD74B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05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5ECE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05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5EC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180</Words>
  <Characters>1031</Characters>
  <Application>Microsoft Office Outlook</Application>
  <DocSecurity>0</DocSecurity>
  <Lines>0</Lines>
  <Paragraphs>0</Paragraphs>
  <ScaleCrop>false</ScaleCrop>
  <Company>HLSC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湖北省地方储备粮油竞价销售交易合同</dc:title>
  <dc:subject/>
  <dc:creator>HLSC</dc:creator>
  <cp:keywords/>
  <dc:description/>
  <cp:lastModifiedBy>Windows 用户</cp:lastModifiedBy>
  <cp:revision>2</cp:revision>
  <dcterms:created xsi:type="dcterms:W3CDTF">2015-12-04T07:31:00Z</dcterms:created>
  <dcterms:modified xsi:type="dcterms:W3CDTF">2015-12-04T07:31:00Z</dcterms:modified>
</cp:coreProperties>
</file>